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autoSpaceDE w:val="0"/>
        <w:spacing w:line="600" w:lineRule="exact"/>
        <w:rPr>
          <w:rFonts w:ascii="CESI黑体-GB2312" w:hAnsi="CESI黑体-GB2312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群众文化服务品牌申报项目汇总表</w:t>
      </w:r>
    </w:p>
    <w:p>
      <w:pPr>
        <w:autoSpaceDE w:val="0"/>
        <w:spacing w:line="600" w:lineRule="exact"/>
        <w:ind w:firstLine="640" w:firstLineChars="200"/>
        <w:rPr>
          <w:rFonts w:hint="eastAsia"/>
          <w:sz w:val="32"/>
          <w:szCs w:val="32"/>
        </w:rPr>
      </w:pPr>
    </w:p>
    <w:p>
      <w:pPr>
        <w:autoSpaceDE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填报单位（盖章）：</w:t>
      </w:r>
      <w:r>
        <w:rPr>
          <w:rFonts w:hint="eastAsia"/>
          <w:sz w:val="32"/>
          <w:szCs w:val="32"/>
          <w:lang w:val="en-US" w:eastAsia="zh-CN"/>
        </w:rPr>
        <w:t>长治市文化和旅游局</w:t>
      </w:r>
    </w:p>
    <w:tbl>
      <w:tblPr>
        <w:tblStyle w:val="5"/>
        <w:tblW w:w="15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96"/>
        <w:gridCol w:w="1546"/>
        <w:gridCol w:w="1556"/>
        <w:gridCol w:w="1980"/>
        <w:gridCol w:w="2100"/>
        <w:gridCol w:w="1350"/>
        <w:gridCol w:w="2134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品牌名称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品牌类型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实施单位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实施</w:t>
            </w:r>
            <w:r>
              <w:rPr>
                <w:rFonts w:ascii="黑体" w:hAnsi="黑体" w:eastAsia="黑体"/>
                <w:bCs w:val="0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（决赛）地点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实施</w:t>
            </w:r>
            <w:r>
              <w:rPr>
                <w:rFonts w:ascii="黑体" w:hAnsi="黑体" w:eastAsia="黑体"/>
                <w:bCs w:val="0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（决赛）时间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品牌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品牌</w:t>
            </w:r>
            <w:r>
              <w:rPr>
                <w:rFonts w:ascii="黑体" w:hAnsi="黑体" w:eastAsia="黑体"/>
                <w:bCs w:val="0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黑体" w:hAnsi="黑体" w:eastAsia="黑体"/>
                <w:bCs w:val="0"/>
                <w:color w:val="000000"/>
                <w:sz w:val="32"/>
                <w:szCs w:val="32"/>
              </w:rPr>
              <w:t>成立时间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eastAsia="zh-CN"/>
              </w:rPr>
              <w:t>“寻迹·阅见—悦读长治”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读书研学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长治市</w:t>
            </w:r>
          </w:p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图书馆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辖区内</w:t>
            </w:r>
          </w:p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研学基地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2024年全年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杨  伟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0355-2082186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Calibri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“八音盛世”长子八音会巡回展演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传统器乐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长子县青云文化传媒有限公司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长子县</w:t>
            </w:r>
          </w:p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文化广场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>2024年9月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崔青云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13835558685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Calibri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2011年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Calibri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锣鼓大赛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传统器乐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长治市</w:t>
            </w:r>
          </w:p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文化馆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潞城区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2024年6月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王新普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Calibri"/>
                <w:color w:val="000000"/>
                <w:sz w:val="28"/>
                <w:szCs w:val="28"/>
                <w:lang w:val="en-US" w:eastAsia="zh-CN"/>
              </w:rPr>
              <w:t>13503554004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Calibri" w:eastAsia="仿宋_GB2312" w:cs="Times New Roman"/>
                <w:bCs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Ansi="Calibri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sz w:val="32"/>
          <w:szCs w:val="32"/>
        </w:rPr>
        <w:sectPr>
          <w:pgSz w:w="16838" w:h="11906" w:orient="landscape"/>
          <w:pgMar w:top="1474" w:right="1701" w:bottom="1474" w:left="1701" w:header="720" w:footer="1304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IyMTQ2ZjQxNTI2YTZjZTEwOGUxYzAzNmE0MGMifQ=="/>
  </w:docVars>
  <w:rsids>
    <w:rsidRoot w:val="00000000"/>
    <w:rsid w:val="1FAB3324"/>
    <w:rsid w:val="219F70AE"/>
    <w:rsid w:val="287560DE"/>
    <w:rsid w:val="2D587EED"/>
    <w:rsid w:val="3192615F"/>
    <w:rsid w:val="32CB2E07"/>
    <w:rsid w:val="440018BF"/>
    <w:rsid w:val="480A57B3"/>
    <w:rsid w:val="4F7C0FD6"/>
    <w:rsid w:val="54817A35"/>
    <w:rsid w:val="5E064D88"/>
    <w:rsid w:val="64294B00"/>
    <w:rsid w:val="70D70987"/>
    <w:rsid w:val="7F9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bCs/>
      <w:snapToGrid w:val="0"/>
      <w:sz w:val="3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rPr>
      <w:rFonts w:ascii="Times New Roman" w:eastAsia="宋体"/>
      <w:bCs w:val="0"/>
      <w:snapToGrid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2023-10-25T03:03:00Z</dcterms:created>
  <dc:creator>04</dc:creator>
  <cp:lastModifiedBy>机智帮帮主</cp:lastModifiedBy>
  <cp:lastPrinted>2023-10-26T09:00:00Z</cp:lastPrinted>
  <dcterms:modified xsi:type="dcterms:W3CDTF">2023-10-31T02:09:24Z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E3469C128D0D41DEAB0FE854FD51A4DE_13</vt:lpwstr>
  </property>
</Properties>
</file>