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sz w:val="32"/>
          <w:szCs w:val="32"/>
          <w:lang w:eastAsia="zh-CN"/>
        </w:rPr>
      </w:pPr>
    </w:p>
    <w:p>
      <w:pPr>
        <w:jc w:val="center"/>
        <w:rPr>
          <w:rFonts w:ascii="华文中宋" w:hAnsi="华文中宋" w:eastAsia="华文中宋"/>
          <w:b/>
          <w:bCs/>
          <w:sz w:val="44"/>
          <w:szCs w:val="44"/>
        </w:rPr>
      </w:pPr>
      <w:r>
        <w:rPr>
          <w:rFonts w:hint="eastAsia" w:ascii="华文中宋" w:hAnsi="华文中宋" w:eastAsia="华文中宋"/>
          <w:sz w:val="44"/>
          <w:szCs w:val="44"/>
          <w:lang w:eastAsia="zh-CN"/>
        </w:rPr>
        <w:t>长治市国家城市湿地公园管理处</w:t>
      </w:r>
      <w:r>
        <w:rPr>
          <w:rFonts w:hint="eastAsia" w:ascii="华文中宋" w:hAnsi="华文中宋" w:eastAsia="华文中宋"/>
          <w:sz w:val="44"/>
          <w:szCs w:val="44"/>
        </w:rPr>
        <w:t>201</w:t>
      </w:r>
      <w:r>
        <w:rPr>
          <w:rFonts w:hint="eastAsia" w:ascii="华文中宋" w:hAnsi="华文中宋" w:eastAsia="华文中宋"/>
          <w:sz w:val="44"/>
          <w:szCs w:val="44"/>
          <w:lang w:val="en-US" w:eastAsia="zh-CN"/>
        </w:rPr>
        <w:t>9</w:t>
      </w:r>
      <w:r>
        <w:rPr>
          <w:rFonts w:hint="eastAsia" w:ascii="华文中宋" w:hAnsi="华文中宋" w:eastAsia="华文中宋"/>
          <w:sz w:val="44"/>
          <w:szCs w:val="44"/>
        </w:rPr>
        <w:t>年度部门预算</w:t>
      </w:r>
      <w:r>
        <w:rPr>
          <w:rFonts w:hint="eastAsia" w:ascii="华文中宋" w:hAnsi="华文中宋" w:eastAsia="华文中宋"/>
          <w:sz w:val="44"/>
          <w:szCs w:val="44"/>
          <w:lang w:eastAsia="zh-CN"/>
        </w:rPr>
        <w:t>相关说明</w:t>
      </w:r>
    </w:p>
    <w:p>
      <w:pPr>
        <w:jc w:val="cente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第一部分  概况</w:t>
      </w:r>
    </w:p>
    <w:p>
      <w:pPr>
        <w:ind w:firstLine="640" w:firstLineChars="200"/>
        <w:rPr>
          <w:rFonts w:hint="eastAsia" w:ascii="楷体" w:hAnsi="楷体" w:eastAsia="楷体"/>
          <w:sz w:val="32"/>
          <w:szCs w:val="32"/>
        </w:rPr>
      </w:pPr>
      <w:r>
        <w:rPr>
          <w:rFonts w:hint="eastAsia" w:ascii="楷体" w:hAnsi="楷体" w:eastAsia="楷体"/>
          <w:sz w:val="32"/>
          <w:szCs w:val="32"/>
        </w:rPr>
        <w:t>一、本部门职责</w:t>
      </w:r>
    </w:p>
    <w:p>
      <w:pPr>
        <w:ind w:firstLine="640" w:firstLineChars="200"/>
        <w:rPr>
          <w:rFonts w:hint="eastAsia" w:ascii="楷体" w:hAnsi="楷体" w:eastAsia="楷体"/>
          <w:sz w:val="32"/>
          <w:szCs w:val="32"/>
        </w:rPr>
      </w:pPr>
      <w:r>
        <w:rPr>
          <w:rFonts w:hint="eastAsia" w:ascii="楷体" w:hAnsi="楷体" w:eastAsia="楷体"/>
          <w:sz w:val="32"/>
          <w:szCs w:val="32"/>
        </w:rPr>
        <w:t xml:space="preserve">长治国家城市湿地公园经建设部二ＯＯ七年六月十一日建城[2007]145号文批准设立，位于长治市主城区西部3公里处。东临长北干线，南至浊漳河下游上秦段，西接屯留县境内绛河下游长太高速路段，北达漳泽湖大坝，规划控制面积约58.72平方公里，地跨郊区、屯留、长治县3个区（县），涉及周边7个乡镇、1个工业园区、48个村庄，是山西省第一个国家级的湿地公园。 </w:t>
      </w:r>
    </w:p>
    <w:p>
      <w:pPr>
        <w:ind w:firstLine="640" w:firstLineChars="200"/>
        <w:rPr>
          <w:rFonts w:hint="eastAsia" w:ascii="楷体" w:hAnsi="楷体" w:eastAsia="楷体"/>
          <w:sz w:val="32"/>
          <w:szCs w:val="32"/>
        </w:rPr>
      </w:pPr>
      <w:r>
        <w:rPr>
          <w:rFonts w:hint="eastAsia" w:ascii="楷体" w:hAnsi="楷体" w:eastAsia="楷体"/>
          <w:sz w:val="32"/>
          <w:szCs w:val="32"/>
        </w:rPr>
        <w:t>主要职责：负责长治市国家城市湿地公园的规划管理、项目管理、生态保护工作、经营管理、科普教育等。</w:t>
      </w:r>
    </w:p>
    <w:p>
      <w:pPr>
        <w:numPr>
          <w:ilvl w:val="0"/>
          <w:numId w:val="1"/>
        </w:numPr>
        <w:ind w:firstLine="640" w:firstLineChars="200"/>
        <w:rPr>
          <w:rFonts w:hint="eastAsia" w:ascii="楷体" w:hAnsi="楷体" w:eastAsia="楷体"/>
          <w:sz w:val="32"/>
          <w:szCs w:val="32"/>
        </w:rPr>
      </w:pPr>
      <w:r>
        <w:rPr>
          <w:rFonts w:hint="eastAsia" w:ascii="楷体" w:hAnsi="楷体" w:eastAsia="楷体"/>
          <w:sz w:val="32"/>
          <w:szCs w:val="32"/>
        </w:rPr>
        <w:t>机构设置情况</w:t>
      </w:r>
    </w:p>
    <w:p>
      <w:pPr>
        <w:ind w:firstLine="640" w:firstLineChars="200"/>
        <w:rPr>
          <w:rFonts w:hint="eastAsia" w:ascii="楷体" w:hAnsi="楷体" w:eastAsia="楷体"/>
          <w:sz w:val="32"/>
          <w:szCs w:val="32"/>
        </w:rPr>
      </w:pPr>
      <w:r>
        <w:rPr>
          <w:rFonts w:hint="eastAsia" w:ascii="楷体" w:hAnsi="楷体" w:eastAsia="楷体"/>
          <w:sz w:val="32"/>
          <w:szCs w:val="32"/>
        </w:rPr>
        <w:t>根据长编办发（2010）11号文件，湿地公园管理处为财政拨款事业单位，副处级建制，核定编制20名，现有在编职工1</w:t>
      </w:r>
      <w:r>
        <w:rPr>
          <w:rFonts w:hint="eastAsia" w:ascii="楷体" w:hAnsi="楷体" w:eastAsia="楷体"/>
          <w:sz w:val="32"/>
          <w:szCs w:val="32"/>
          <w:lang w:val="en-US" w:eastAsia="zh-CN"/>
        </w:rPr>
        <w:t>5</w:t>
      </w:r>
      <w:r>
        <w:rPr>
          <w:rFonts w:hint="eastAsia" w:ascii="楷体" w:hAnsi="楷体" w:eastAsia="楷体"/>
          <w:sz w:val="32"/>
          <w:szCs w:val="32"/>
        </w:rPr>
        <w:t>名，下设长治市湿地保护巡察大队，为财政拨款事业单位，正科级建制，核定编制6名，（另招聘25名巡逻队员，按照“以钱养事”的要求实行财政定额补助，不核定编制，市编办备案管理）。长治市湿地保护巡察大队非独立核算。</w:t>
      </w:r>
    </w:p>
    <w:p>
      <w:pPr>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二</w:t>
      </w:r>
      <w:r>
        <w:rPr>
          <w:rFonts w:hint="eastAsia" w:ascii="黑体" w:hAnsi="黑体" w:eastAsia="黑体"/>
          <w:sz w:val="32"/>
          <w:szCs w:val="32"/>
        </w:rPr>
        <w:t xml:space="preserve">部分  </w:t>
      </w:r>
      <w:r>
        <w:rPr>
          <w:rFonts w:hint="eastAsia" w:ascii="黑体" w:hAnsi="黑体" w:eastAsia="黑体"/>
          <w:sz w:val="32"/>
          <w:szCs w:val="32"/>
          <w:lang w:eastAsia="zh-CN"/>
        </w:rPr>
        <w:t>2019</w:t>
      </w:r>
      <w:r>
        <w:rPr>
          <w:rFonts w:hint="eastAsia" w:ascii="黑体" w:hAnsi="黑体" w:eastAsia="黑体"/>
          <w:sz w:val="32"/>
          <w:szCs w:val="32"/>
        </w:rPr>
        <w:t>年度部门预算情况说明</w:t>
      </w:r>
    </w:p>
    <w:p>
      <w:pPr>
        <w:ind w:firstLine="636"/>
        <w:rPr>
          <w:rFonts w:hint="eastAsia" w:ascii="楷体" w:hAnsi="楷体" w:eastAsia="楷体"/>
          <w:sz w:val="32"/>
          <w:szCs w:val="32"/>
        </w:rPr>
      </w:pPr>
      <w:r>
        <w:rPr>
          <w:rFonts w:hint="eastAsia" w:ascii="楷体" w:hAnsi="楷体" w:eastAsia="楷体"/>
          <w:sz w:val="32"/>
          <w:szCs w:val="32"/>
        </w:rPr>
        <w:t>一、</w:t>
      </w:r>
      <w:r>
        <w:rPr>
          <w:rFonts w:hint="eastAsia" w:ascii="楷体" w:hAnsi="楷体" w:eastAsia="楷体"/>
          <w:sz w:val="32"/>
          <w:szCs w:val="32"/>
          <w:lang w:eastAsia="zh-CN"/>
        </w:rPr>
        <w:t>2019</w:t>
      </w:r>
      <w:r>
        <w:rPr>
          <w:rFonts w:hint="eastAsia" w:ascii="楷体" w:hAnsi="楷体" w:eastAsia="楷体"/>
          <w:sz w:val="32"/>
          <w:szCs w:val="32"/>
        </w:rPr>
        <w:t>年度部门预算数据变动情况及原因</w:t>
      </w:r>
    </w:p>
    <w:p>
      <w:pPr>
        <w:ind w:firstLine="636"/>
        <w:rPr>
          <w:rFonts w:hint="eastAsia" w:ascii="仿宋_GB2312" w:hAnsi="楷体" w:eastAsia="仿宋_GB2312"/>
          <w:color w:val="auto"/>
          <w:sz w:val="32"/>
          <w:szCs w:val="32"/>
        </w:rPr>
      </w:pPr>
      <w:r>
        <w:rPr>
          <w:rFonts w:hint="eastAsia" w:ascii="楷体" w:hAnsi="楷体" w:eastAsia="楷体"/>
          <w:sz w:val="32"/>
          <w:szCs w:val="32"/>
        </w:rPr>
        <w:t>我</w:t>
      </w:r>
      <w:r>
        <w:rPr>
          <w:rFonts w:hint="eastAsia" w:ascii="楷体" w:hAnsi="楷体" w:eastAsia="楷体"/>
          <w:sz w:val="32"/>
          <w:szCs w:val="32"/>
          <w:lang w:eastAsia="zh-CN"/>
        </w:rPr>
        <w:t>单位</w:t>
      </w:r>
      <w:r>
        <w:rPr>
          <w:rFonts w:hint="eastAsia" w:ascii="楷体" w:hAnsi="楷体" w:eastAsia="楷体"/>
          <w:sz w:val="32"/>
          <w:szCs w:val="32"/>
        </w:rPr>
        <w:t>201</w:t>
      </w:r>
      <w:r>
        <w:rPr>
          <w:rFonts w:hint="eastAsia" w:ascii="楷体" w:hAnsi="楷体" w:eastAsia="楷体"/>
          <w:sz w:val="32"/>
          <w:szCs w:val="32"/>
          <w:lang w:val="en-US" w:eastAsia="zh-CN"/>
        </w:rPr>
        <w:t>9</w:t>
      </w:r>
      <w:r>
        <w:rPr>
          <w:rFonts w:hint="eastAsia" w:ascii="楷体" w:hAnsi="楷体" w:eastAsia="楷体"/>
          <w:sz w:val="32"/>
          <w:szCs w:val="32"/>
        </w:rPr>
        <w:t>年度收入</w:t>
      </w:r>
      <w:r>
        <w:rPr>
          <w:rFonts w:hint="eastAsia" w:ascii="楷体" w:hAnsi="楷体" w:eastAsia="楷体"/>
          <w:sz w:val="32"/>
          <w:szCs w:val="32"/>
          <w:lang w:val="en-US" w:eastAsia="zh-CN"/>
        </w:rPr>
        <w:t>38891.15</w:t>
      </w:r>
      <w:r>
        <w:rPr>
          <w:rFonts w:hint="eastAsia" w:ascii="楷体" w:hAnsi="楷体" w:eastAsia="楷体"/>
          <w:sz w:val="32"/>
          <w:szCs w:val="32"/>
        </w:rPr>
        <w:t>万元，其中财政拨款收入</w:t>
      </w:r>
      <w:r>
        <w:rPr>
          <w:rFonts w:hint="eastAsia" w:ascii="楷体" w:hAnsi="楷体" w:eastAsia="楷体"/>
          <w:sz w:val="32"/>
          <w:szCs w:val="32"/>
          <w:lang w:val="en-US" w:eastAsia="zh-CN"/>
        </w:rPr>
        <w:t>38891.15</w:t>
      </w:r>
      <w:r>
        <w:rPr>
          <w:rFonts w:hint="eastAsia" w:ascii="楷体" w:hAnsi="楷体" w:eastAsia="楷体"/>
          <w:sz w:val="32"/>
          <w:szCs w:val="32"/>
        </w:rPr>
        <w:t>万元，较上年</w:t>
      </w:r>
      <w:r>
        <w:rPr>
          <w:rFonts w:hint="eastAsia" w:ascii="楷体" w:hAnsi="楷体" w:eastAsia="楷体"/>
          <w:sz w:val="32"/>
          <w:szCs w:val="32"/>
          <w:lang w:eastAsia="zh-CN"/>
        </w:rPr>
        <w:t>增加</w:t>
      </w:r>
      <w:r>
        <w:rPr>
          <w:rFonts w:hint="eastAsia" w:ascii="楷体" w:hAnsi="楷体" w:eastAsia="楷体"/>
          <w:sz w:val="32"/>
          <w:szCs w:val="32"/>
          <w:lang w:val="en-US" w:eastAsia="zh-CN"/>
        </w:rPr>
        <w:t>4251.90%</w:t>
      </w:r>
      <w:r>
        <w:rPr>
          <w:rFonts w:hint="eastAsia" w:ascii="楷体" w:hAnsi="楷体" w:eastAsia="楷体"/>
          <w:sz w:val="32"/>
          <w:szCs w:val="32"/>
        </w:rPr>
        <w:t>，原因</w:t>
      </w:r>
      <w:r>
        <w:rPr>
          <w:rFonts w:hint="eastAsia" w:ascii="楷体" w:hAnsi="楷体" w:eastAsia="楷体"/>
          <w:sz w:val="32"/>
          <w:szCs w:val="32"/>
          <w:lang w:eastAsia="zh-CN"/>
        </w:rPr>
        <w:t>是长治市漳泽湖东岸生态修复与保护综合治理一期（起步区）及滨湖景观大道工程（一期）建设</w:t>
      </w:r>
      <w:r>
        <w:rPr>
          <w:rFonts w:hint="eastAsia" w:ascii="楷体" w:hAnsi="楷体" w:eastAsia="楷体"/>
          <w:sz w:val="32"/>
          <w:szCs w:val="32"/>
        </w:rPr>
        <w:t>；201</w:t>
      </w:r>
      <w:r>
        <w:rPr>
          <w:rFonts w:hint="eastAsia" w:ascii="楷体" w:hAnsi="楷体" w:eastAsia="楷体"/>
          <w:sz w:val="32"/>
          <w:szCs w:val="32"/>
          <w:lang w:val="en-US" w:eastAsia="zh-CN"/>
        </w:rPr>
        <w:t>9</w:t>
      </w:r>
      <w:r>
        <w:rPr>
          <w:rFonts w:hint="eastAsia" w:ascii="楷体" w:hAnsi="楷体" w:eastAsia="楷体"/>
          <w:sz w:val="32"/>
          <w:szCs w:val="32"/>
        </w:rPr>
        <w:t>年度</w:t>
      </w:r>
      <w:r>
        <w:rPr>
          <w:rFonts w:hint="eastAsia" w:ascii="楷体" w:hAnsi="楷体" w:eastAsia="楷体"/>
          <w:sz w:val="32"/>
          <w:szCs w:val="32"/>
          <w:lang w:eastAsia="zh-CN"/>
        </w:rPr>
        <w:t>支出</w:t>
      </w:r>
      <w:r>
        <w:rPr>
          <w:rFonts w:hint="eastAsia" w:ascii="楷体" w:hAnsi="楷体" w:eastAsia="楷体"/>
          <w:sz w:val="32"/>
          <w:szCs w:val="32"/>
          <w:lang w:val="en-US" w:eastAsia="zh-CN"/>
        </w:rPr>
        <w:t>38891.15</w:t>
      </w:r>
      <w:r>
        <w:rPr>
          <w:rFonts w:hint="eastAsia" w:ascii="楷体" w:hAnsi="楷体" w:eastAsia="楷体"/>
          <w:sz w:val="32"/>
          <w:szCs w:val="32"/>
        </w:rPr>
        <w:t>万元，其中财政拨款</w:t>
      </w:r>
      <w:r>
        <w:rPr>
          <w:rFonts w:hint="eastAsia" w:ascii="楷体" w:hAnsi="楷体" w:eastAsia="楷体"/>
          <w:sz w:val="32"/>
          <w:szCs w:val="32"/>
          <w:lang w:eastAsia="zh-CN"/>
        </w:rPr>
        <w:t>支出</w:t>
      </w:r>
      <w:r>
        <w:rPr>
          <w:rFonts w:hint="eastAsia" w:ascii="楷体" w:hAnsi="楷体" w:eastAsia="楷体"/>
          <w:sz w:val="32"/>
          <w:szCs w:val="32"/>
          <w:lang w:val="en-US" w:eastAsia="zh-CN"/>
        </w:rPr>
        <w:t>38891.15</w:t>
      </w:r>
      <w:r>
        <w:rPr>
          <w:rFonts w:hint="eastAsia" w:ascii="楷体" w:hAnsi="楷体" w:eastAsia="楷体"/>
          <w:sz w:val="32"/>
          <w:szCs w:val="32"/>
        </w:rPr>
        <w:t>万元，较上年</w:t>
      </w:r>
      <w:r>
        <w:rPr>
          <w:rFonts w:hint="eastAsia" w:ascii="楷体" w:hAnsi="楷体" w:eastAsia="楷体"/>
          <w:sz w:val="32"/>
          <w:szCs w:val="32"/>
          <w:lang w:eastAsia="zh-CN"/>
        </w:rPr>
        <w:t>增加</w:t>
      </w:r>
      <w:r>
        <w:rPr>
          <w:rFonts w:hint="eastAsia" w:ascii="楷体" w:hAnsi="楷体" w:eastAsia="楷体"/>
          <w:sz w:val="32"/>
          <w:szCs w:val="32"/>
          <w:lang w:val="en-US" w:eastAsia="zh-CN"/>
        </w:rPr>
        <w:t>4251.90%</w:t>
      </w:r>
      <w:r>
        <w:rPr>
          <w:rFonts w:hint="eastAsia" w:ascii="楷体" w:hAnsi="楷体" w:eastAsia="楷体"/>
          <w:sz w:val="32"/>
          <w:szCs w:val="32"/>
        </w:rPr>
        <w:t>，原因是</w:t>
      </w:r>
      <w:r>
        <w:rPr>
          <w:rFonts w:hint="eastAsia" w:ascii="楷体" w:hAnsi="楷体" w:eastAsia="楷体"/>
          <w:sz w:val="32"/>
          <w:szCs w:val="32"/>
          <w:lang w:eastAsia="zh-CN"/>
        </w:rPr>
        <w:t>长治市漳泽湖东岸生态修复与保护综合治理一期（起步区）及滨湖景观大道工程（一期）建设。</w:t>
      </w:r>
    </w:p>
    <w:p>
      <w:pPr>
        <w:ind w:firstLine="636"/>
        <w:rPr>
          <w:rFonts w:hint="eastAsia" w:ascii="楷体" w:hAnsi="楷体" w:eastAsia="楷体"/>
          <w:sz w:val="32"/>
          <w:szCs w:val="32"/>
        </w:rPr>
      </w:pPr>
      <w:r>
        <w:rPr>
          <w:rFonts w:hint="eastAsia" w:ascii="楷体" w:hAnsi="楷体" w:eastAsia="楷体"/>
          <w:sz w:val="32"/>
          <w:szCs w:val="32"/>
        </w:rPr>
        <w:t>二、“三公”经费增减变动原因说明</w:t>
      </w:r>
    </w:p>
    <w:p>
      <w:pPr>
        <w:ind w:firstLine="636"/>
        <w:rPr>
          <w:rFonts w:hint="eastAsia" w:ascii="楷体" w:hAnsi="楷体" w:eastAsia="楷体"/>
          <w:sz w:val="32"/>
          <w:szCs w:val="32"/>
        </w:rPr>
      </w:pPr>
      <w:r>
        <w:rPr>
          <w:rFonts w:hint="eastAsia" w:ascii="楷体" w:hAnsi="楷体" w:eastAsia="楷体"/>
          <w:sz w:val="32"/>
          <w:szCs w:val="32"/>
        </w:rPr>
        <w:t>我</w:t>
      </w:r>
      <w:r>
        <w:rPr>
          <w:rFonts w:hint="eastAsia" w:ascii="楷体" w:hAnsi="楷体" w:eastAsia="楷体"/>
          <w:sz w:val="32"/>
          <w:szCs w:val="32"/>
          <w:lang w:eastAsia="zh-CN"/>
        </w:rPr>
        <w:t>单位</w:t>
      </w:r>
      <w:r>
        <w:rPr>
          <w:rFonts w:hint="eastAsia" w:ascii="楷体" w:hAnsi="楷体" w:eastAsia="楷体"/>
          <w:sz w:val="32"/>
          <w:szCs w:val="32"/>
        </w:rPr>
        <w:t>201</w:t>
      </w:r>
      <w:r>
        <w:rPr>
          <w:rFonts w:hint="eastAsia" w:ascii="楷体" w:hAnsi="楷体" w:eastAsia="楷体"/>
          <w:sz w:val="32"/>
          <w:szCs w:val="32"/>
          <w:lang w:val="en-US" w:eastAsia="zh-CN"/>
        </w:rPr>
        <w:t>9</w:t>
      </w:r>
      <w:r>
        <w:rPr>
          <w:rFonts w:hint="eastAsia" w:ascii="楷体" w:hAnsi="楷体" w:eastAsia="楷体"/>
          <w:sz w:val="32"/>
          <w:szCs w:val="32"/>
        </w:rPr>
        <w:t>年度“三公”经费</w:t>
      </w:r>
      <w:r>
        <w:rPr>
          <w:rFonts w:hint="eastAsia" w:ascii="楷体" w:hAnsi="楷体" w:eastAsia="楷体"/>
          <w:sz w:val="32"/>
          <w:szCs w:val="32"/>
          <w:lang w:val="en-US" w:eastAsia="zh-CN"/>
        </w:rPr>
        <w:t>0.2</w:t>
      </w:r>
      <w:r>
        <w:rPr>
          <w:rFonts w:hint="eastAsia" w:ascii="楷体" w:hAnsi="楷体" w:eastAsia="楷体"/>
          <w:sz w:val="32"/>
          <w:szCs w:val="32"/>
        </w:rPr>
        <w:t>万元，其中公务出国</w:t>
      </w:r>
      <w:r>
        <w:rPr>
          <w:rFonts w:hint="eastAsia" w:ascii="楷体" w:hAnsi="楷体" w:eastAsia="楷体"/>
          <w:sz w:val="32"/>
          <w:szCs w:val="32"/>
          <w:lang w:val="en-US" w:eastAsia="zh-CN"/>
        </w:rPr>
        <w:t>0</w:t>
      </w:r>
      <w:r>
        <w:rPr>
          <w:rFonts w:hint="eastAsia" w:ascii="楷体" w:hAnsi="楷体" w:eastAsia="楷体"/>
          <w:sz w:val="32"/>
          <w:szCs w:val="32"/>
        </w:rPr>
        <w:t>万元，公务用车购置费</w:t>
      </w:r>
      <w:r>
        <w:rPr>
          <w:rFonts w:hint="eastAsia" w:ascii="楷体" w:hAnsi="楷体" w:eastAsia="楷体"/>
          <w:sz w:val="32"/>
          <w:szCs w:val="32"/>
          <w:lang w:val="en-US" w:eastAsia="zh-CN"/>
        </w:rPr>
        <w:t>0</w:t>
      </w:r>
      <w:r>
        <w:rPr>
          <w:rFonts w:hint="eastAsia" w:ascii="楷体" w:hAnsi="楷体" w:eastAsia="楷体"/>
          <w:sz w:val="32"/>
          <w:szCs w:val="32"/>
        </w:rPr>
        <w:t>万元，公务用车运行维护费</w:t>
      </w:r>
      <w:r>
        <w:rPr>
          <w:rFonts w:hint="eastAsia" w:ascii="楷体" w:hAnsi="楷体" w:eastAsia="楷体"/>
          <w:sz w:val="32"/>
          <w:szCs w:val="32"/>
          <w:lang w:val="en-US" w:eastAsia="zh-CN"/>
        </w:rPr>
        <w:t>0</w:t>
      </w:r>
      <w:r>
        <w:rPr>
          <w:rFonts w:hint="eastAsia" w:ascii="楷体" w:hAnsi="楷体" w:eastAsia="楷体"/>
          <w:sz w:val="32"/>
          <w:szCs w:val="32"/>
        </w:rPr>
        <w:t>万元，公务接待</w:t>
      </w:r>
      <w:r>
        <w:rPr>
          <w:rFonts w:hint="eastAsia" w:ascii="楷体" w:hAnsi="楷体" w:eastAsia="楷体"/>
          <w:sz w:val="32"/>
          <w:szCs w:val="32"/>
          <w:lang w:val="en-US" w:eastAsia="zh-CN"/>
        </w:rPr>
        <w:t>0.2</w:t>
      </w:r>
      <w:r>
        <w:rPr>
          <w:rFonts w:hint="eastAsia" w:ascii="楷体" w:hAnsi="楷体" w:eastAsia="楷体"/>
          <w:sz w:val="32"/>
          <w:szCs w:val="32"/>
        </w:rPr>
        <w:t>万元。“三公”经费较上年减少</w:t>
      </w:r>
      <w:r>
        <w:rPr>
          <w:rFonts w:hint="eastAsia" w:ascii="楷体" w:hAnsi="楷体" w:eastAsia="楷体"/>
          <w:sz w:val="32"/>
          <w:szCs w:val="32"/>
          <w:lang w:val="en-US" w:eastAsia="zh-CN"/>
        </w:rPr>
        <w:t>0.8</w:t>
      </w:r>
      <w:r>
        <w:rPr>
          <w:rFonts w:hint="eastAsia" w:ascii="楷体" w:hAnsi="楷体" w:eastAsia="楷体"/>
          <w:sz w:val="32"/>
          <w:szCs w:val="32"/>
        </w:rPr>
        <w:t>万元，原因是</w:t>
      </w:r>
      <w:r>
        <w:rPr>
          <w:rFonts w:hint="eastAsia" w:ascii="楷体" w:hAnsi="楷体" w:eastAsia="楷体"/>
          <w:sz w:val="32"/>
          <w:szCs w:val="32"/>
          <w:lang w:eastAsia="zh-CN"/>
        </w:rPr>
        <w:t>根据中央八项规定，降低了公务接待费。</w:t>
      </w:r>
    </w:p>
    <w:p>
      <w:pPr>
        <w:ind w:firstLine="636"/>
        <w:rPr>
          <w:rFonts w:ascii="楷体" w:hAnsi="楷体" w:eastAsia="楷体"/>
          <w:sz w:val="32"/>
          <w:szCs w:val="32"/>
        </w:rPr>
      </w:pPr>
      <w:r>
        <w:rPr>
          <w:rFonts w:hint="eastAsia" w:ascii="楷体" w:hAnsi="楷体" w:eastAsia="楷体"/>
          <w:sz w:val="32"/>
          <w:szCs w:val="32"/>
        </w:rPr>
        <w:t>三、机关运行经费增减变动原因说明</w:t>
      </w:r>
    </w:p>
    <w:p>
      <w:pPr>
        <w:ind w:firstLine="640" w:firstLineChars="200"/>
        <w:rPr>
          <w:rFonts w:hint="eastAsia" w:ascii="楷体" w:hAnsi="楷体" w:eastAsia="楷体"/>
          <w:sz w:val="32"/>
          <w:szCs w:val="32"/>
        </w:rPr>
      </w:pPr>
      <w:r>
        <w:rPr>
          <w:rFonts w:hint="eastAsia" w:ascii="楷体" w:hAnsi="楷体" w:eastAsia="楷体"/>
          <w:sz w:val="32"/>
          <w:szCs w:val="32"/>
        </w:rPr>
        <w:t>我单位无该项支出</w:t>
      </w:r>
      <w:r>
        <w:rPr>
          <w:rFonts w:hint="eastAsia" w:ascii="楷体" w:hAnsi="楷体" w:eastAsia="楷体"/>
          <w:sz w:val="32"/>
          <w:szCs w:val="32"/>
          <w:lang w:eastAsia="zh-CN"/>
        </w:rPr>
        <w:t>。</w:t>
      </w:r>
    </w:p>
    <w:p>
      <w:pPr>
        <w:ind w:firstLine="636"/>
        <w:rPr>
          <w:rFonts w:ascii="楷体" w:hAnsi="楷体" w:eastAsia="楷体"/>
          <w:sz w:val="32"/>
          <w:szCs w:val="32"/>
        </w:rPr>
      </w:pPr>
      <w:r>
        <w:rPr>
          <w:rFonts w:hint="eastAsia" w:ascii="楷体" w:hAnsi="楷体" w:eastAsia="楷体"/>
          <w:sz w:val="32"/>
          <w:szCs w:val="32"/>
        </w:rPr>
        <w:t>四、其他说明</w:t>
      </w:r>
    </w:p>
    <w:p>
      <w:pPr>
        <w:ind w:firstLine="636"/>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（一）政府采购情况</w:t>
      </w:r>
    </w:p>
    <w:p>
      <w:pPr>
        <w:ind w:firstLine="636"/>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2019</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eastAsia="zh-CN"/>
        </w:rPr>
        <w:t>我</w:t>
      </w:r>
      <w:r>
        <w:rPr>
          <w:rFonts w:hint="eastAsia" w:ascii="楷体_GB2312" w:hAnsi="楷体_GB2312" w:eastAsia="楷体_GB2312" w:cs="楷体_GB2312"/>
          <w:sz w:val="32"/>
          <w:szCs w:val="32"/>
        </w:rPr>
        <w:t>单位政府采购预算总额</w:t>
      </w:r>
      <w:r>
        <w:rPr>
          <w:rFonts w:hint="eastAsia" w:ascii="楷体_GB2312" w:hAnsi="楷体_GB2312" w:eastAsia="楷体_GB2312" w:cs="楷体_GB2312"/>
          <w:sz w:val="32"/>
          <w:szCs w:val="32"/>
          <w:lang w:val="en-US" w:eastAsia="zh-CN"/>
        </w:rPr>
        <w:t>54.28</w:t>
      </w:r>
      <w:r>
        <w:rPr>
          <w:rFonts w:hint="eastAsia" w:ascii="楷体_GB2312" w:hAnsi="楷体_GB2312" w:eastAsia="楷体_GB2312" w:cs="楷体_GB2312"/>
          <w:sz w:val="32"/>
          <w:szCs w:val="32"/>
        </w:rPr>
        <w:t>万元，其中：</w:t>
      </w:r>
      <w:r>
        <w:rPr>
          <w:rFonts w:hint="eastAsia" w:ascii="楷体_GB2312" w:hAnsi="楷体_GB2312" w:eastAsia="楷体_GB2312" w:cs="楷体_GB2312"/>
          <w:sz w:val="32"/>
          <w:szCs w:val="32"/>
          <w:lang w:eastAsia="zh-CN"/>
        </w:rPr>
        <w:t>购买复印纸</w:t>
      </w:r>
      <w:r>
        <w:rPr>
          <w:rFonts w:hint="eastAsia" w:ascii="楷体_GB2312" w:hAnsi="楷体_GB2312" w:eastAsia="楷体_GB2312" w:cs="楷体_GB2312"/>
          <w:sz w:val="32"/>
          <w:szCs w:val="32"/>
          <w:lang w:val="en-US" w:eastAsia="zh-CN"/>
        </w:rPr>
        <w:t>0.4万，湿地巡察车辆费用17万元，安保费用24.84万，印刷费5万，设备购置7.04万元，</w:t>
      </w:r>
    </w:p>
    <w:p>
      <w:pPr>
        <w:ind w:firstLine="636"/>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政府采购货物预算</w:t>
      </w:r>
      <w:r>
        <w:rPr>
          <w:rFonts w:hint="eastAsia" w:ascii="楷体_GB2312" w:hAnsi="楷体_GB2312" w:eastAsia="楷体_GB2312" w:cs="楷体_GB2312"/>
          <w:sz w:val="32"/>
          <w:szCs w:val="32"/>
          <w:lang w:val="en-US" w:eastAsia="zh-CN"/>
        </w:rPr>
        <w:t>7.44</w:t>
      </w:r>
      <w:r>
        <w:rPr>
          <w:rFonts w:hint="eastAsia" w:ascii="楷体_GB2312" w:hAnsi="楷体_GB2312" w:eastAsia="楷体_GB2312" w:cs="楷体_GB2312"/>
          <w:sz w:val="32"/>
          <w:szCs w:val="32"/>
        </w:rPr>
        <w:t>万元、政府采购工程预算</w:t>
      </w:r>
      <w:r>
        <w:rPr>
          <w:rFonts w:hint="eastAsia" w:ascii="楷体_GB2312" w:hAnsi="楷体_GB2312" w:eastAsia="楷体_GB2312" w:cs="楷体_GB2312"/>
          <w:sz w:val="32"/>
          <w:szCs w:val="32"/>
          <w:lang w:val="en-US" w:eastAsia="zh-CN"/>
        </w:rPr>
        <w:t>0</w:t>
      </w:r>
      <w:r>
        <w:rPr>
          <w:rFonts w:hint="eastAsia" w:ascii="楷体_GB2312" w:hAnsi="楷体_GB2312" w:eastAsia="楷体_GB2312" w:cs="楷体_GB2312"/>
          <w:sz w:val="32"/>
          <w:szCs w:val="32"/>
        </w:rPr>
        <w:t>万元、政府采购服务预算</w:t>
      </w:r>
      <w:r>
        <w:rPr>
          <w:rFonts w:hint="eastAsia" w:ascii="楷体_GB2312" w:hAnsi="楷体_GB2312" w:eastAsia="楷体_GB2312" w:cs="楷体_GB2312"/>
          <w:sz w:val="32"/>
          <w:szCs w:val="32"/>
          <w:lang w:val="en-US" w:eastAsia="zh-CN"/>
        </w:rPr>
        <w:t>24.84</w:t>
      </w:r>
      <w:r>
        <w:rPr>
          <w:rFonts w:hint="eastAsia" w:ascii="楷体_GB2312" w:hAnsi="楷体_GB2312" w:eastAsia="楷体_GB2312" w:cs="楷体_GB2312"/>
          <w:sz w:val="32"/>
          <w:szCs w:val="32"/>
        </w:rPr>
        <w:t>万元。</w:t>
      </w:r>
    </w:p>
    <w:p>
      <w:pPr>
        <w:ind w:firstLine="636"/>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（二）政府购买服务指导性目录</w:t>
      </w:r>
    </w:p>
    <w:p>
      <w:pPr>
        <w:ind w:firstLine="636"/>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（三）国有资产占有使用情况</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1.车辆情况</w:t>
      </w:r>
      <w:r>
        <w:rPr>
          <w:rFonts w:hint="eastAsia" w:ascii="楷体_GB2312" w:hAnsi="楷体_GB2312" w:eastAsia="楷体_GB2312" w:cs="楷体_GB2312"/>
          <w:sz w:val="32"/>
          <w:szCs w:val="32"/>
          <w:lang w:eastAsia="zh-CN"/>
        </w:rPr>
        <w:t>：</w:t>
      </w:r>
      <w:r>
        <w:rPr>
          <w:rFonts w:hint="eastAsia" w:ascii="仿宋_GB2312" w:eastAsia="仿宋_GB2312"/>
          <w:sz w:val="28"/>
          <w:szCs w:val="28"/>
        </w:rPr>
        <w:t>共有</w:t>
      </w:r>
      <w:r>
        <w:rPr>
          <w:rFonts w:hint="eastAsia" w:ascii="仿宋_GB2312" w:eastAsia="仿宋_GB2312"/>
          <w:sz w:val="28"/>
          <w:szCs w:val="28"/>
          <w:lang w:val="en-US" w:eastAsia="zh-CN"/>
        </w:rPr>
        <w:t>9</w:t>
      </w:r>
      <w:r>
        <w:rPr>
          <w:rFonts w:hint="eastAsia" w:ascii="仿宋_GB2312" w:eastAsia="仿宋_GB2312"/>
          <w:sz w:val="28"/>
          <w:szCs w:val="28"/>
        </w:rPr>
        <w:t>辆车（</w:t>
      </w:r>
      <w:r>
        <w:rPr>
          <w:rFonts w:hint="eastAsia" w:ascii="楷体_GB2312" w:hAnsi="楷体_GB2312" w:eastAsia="楷体_GB2312" w:cs="楷体_GB2312"/>
          <w:sz w:val="32"/>
          <w:szCs w:val="32"/>
        </w:rPr>
        <w:t>1辆公务用车、6辆皮卡、1辆洒水车、1辆垃圾车）</w:t>
      </w:r>
    </w:p>
    <w:p>
      <w:pPr>
        <w:ind w:firstLine="636"/>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2.房屋情况</w:t>
      </w:r>
      <w:r>
        <w:rPr>
          <w:rFonts w:hint="eastAsia" w:ascii="楷体_GB2312" w:hAnsi="楷体_GB2312" w:eastAsia="楷体_GB2312" w:cs="楷体_GB2312"/>
          <w:sz w:val="32"/>
          <w:szCs w:val="32"/>
          <w:lang w:eastAsia="zh-CN"/>
        </w:rPr>
        <w:t>：无</w:t>
      </w:r>
    </w:p>
    <w:p>
      <w:pPr>
        <w:ind w:firstLine="636"/>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3.其他国有资产占有使用情况</w:t>
      </w:r>
      <w:r>
        <w:rPr>
          <w:rFonts w:hint="eastAsia" w:ascii="楷体_GB2312" w:hAnsi="楷体_GB2312" w:eastAsia="楷体_GB2312" w:cs="楷体_GB2312"/>
          <w:sz w:val="32"/>
          <w:szCs w:val="32"/>
          <w:lang w:eastAsia="zh-CN"/>
        </w:rPr>
        <w:t>：无</w:t>
      </w:r>
    </w:p>
    <w:p>
      <w:pPr>
        <w:ind w:firstLine="636"/>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（四）绩效管理情况</w:t>
      </w:r>
    </w:p>
    <w:p>
      <w:pPr>
        <w:ind w:firstLine="636"/>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2019</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eastAsia="zh-CN"/>
        </w:rPr>
        <w:t>我单位</w:t>
      </w:r>
      <w:r>
        <w:rPr>
          <w:rFonts w:hint="eastAsia" w:ascii="楷体_GB2312" w:hAnsi="楷体_GB2312" w:eastAsia="楷体_GB2312" w:cs="楷体_GB2312"/>
          <w:sz w:val="32"/>
          <w:szCs w:val="32"/>
        </w:rPr>
        <w:t>实行绩效目标管理的项目</w:t>
      </w: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个，涉及一般公共预算当年拨款</w:t>
      </w:r>
      <w:r>
        <w:rPr>
          <w:rFonts w:hint="eastAsia" w:ascii="楷体_GB2312" w:hAnsi="楷体_GB2312" w:eastAsia="楷体_GB2312" w:cs="楷体_GB2312"/>
          <w:sz w:val="32"/>
          <w:szCs w:val="32"/>
          <w:lang w:val="en-US" w:eastAsia="zh-CN"/>
        </w:rPr>
        <w:t>566.23</w:t>
      </w:r>
      <w:bookmarkStart w:id="0" w:name="_GoBack"/>
      <w:bookmarkEnd w:id="0"/>
      <w:r>
        <w:rPr>
          <w:rFonts w:hint="eastAsia" w:ascii="楷体_GB2312" w:hAnsi="楷体_GB2312" w:eastAsia="楷体_GB2312" w:cs="楷体_GB2312"/>
          <w:sz w:val="32"/>
          <w:szCs w:val="32"/>
        </w:rPr>
        <w:t>万元。</w:t>
      </w:r>
    </w:p>
    <w:p>
      <w:pPr>
        <w:numPr>
          <w:ilvl w:val="0"/>
          <w:numId w:val="2"/>
        </w:numPr>
        <w:ind w:firstLine="636"/>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非税收入和基金执收情况</w:t>
      </w:r>
    </w:p>
    <w:p>
      <w:pPr>
        <w:numPr>
          <w:ilvl w:val="0"/>
          <w:numId w:val="0"/>
        </w:numPr>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无</w:t>
      </w:r>
    </w:p>
    <w:p>
      <w:pPr>
        <w:numPr>
          <w:ilvl w:val="0"/>
          <w:numId w:val="2"/>
        </w:numPr>
        <w:ind w:firstLine="636"/>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其他</w:t>
      </w:r>
    </w:p>
    <w:p>
      <w:pPr>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三</w:t>
      </w:r>
      <w:r>
        <w:rPr>
          <w:rFonts w:hint="eastAsia" w:ascii="黑体" w:hAnsi="黑体" w:eastAsia="黑体"/>
          <w:sz w:val="32"/>
          <w:szCs w:val="32"/>
        </w:rPr>
        <w:t>部分  名词解释（参考模板，各单位可根据本单位实际情况进行修改和完善）</w:t>
      </w:r>
    </w:p>
    <w:p>
      <w:pPr>
        <w:autoSpaceDE w:val="0"/>
        <w:autoSpaceDN w:val="0"/>
        <w:adjustRightInd w:val="0"/>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（一）基本支出：指为保障机构正常运转、完成日常</w:t>
      </w:r>
    </w:p>
    <w:p>
      <w:pPr>
        <w:autoSpaceDE w:val="0"/>
        <w:autoSpaceDN w:val="0"/>
        <w:adjustRightInd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工作任务而发生的人员支出和公用支出。</w:t>
      </w:r>
    </w:p>
    <w:p>
      <w:pPr>
        <w:autoSpaceDE w:val="0"/>
        <w:autoSpaceDN w:val="0"/>
        <w:adjustRightInd w:val="0"/>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（二）项目支出：指在基本支出之外为完成特定行政任</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务和事业发展目标所发生的支出。</w:t>
      </w:r>
    </w:p>
    <w:p>
      <w:pPr>
        <w:autoSpaceDE w:val="0"/>
        <w:autoSpaceDN w:val="0"/>
        <w:adjustRightInd w:val="0"/>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（三）“三公”经费：指</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autoSpaceDE w:val="0"/>
        <w:autoSpaceDN w:val="0"/>
        <w:adjustRightInd w:val="0"/>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（四）机关运行经费：指行政单位和参照公务员法管理的事业单位使用一般公共预算安排的基本支出中的日常公用经费支出。</w:t>
      </w:r>
    </w:p>
    <w:p>
      <w:pPr>
        <w:jc w:val="right"/>
        <w:rPr>
          <w:rFonts w:hint="eastAsia" w:ascii="楷体_GB2312" w:hAnsi="楷体_GB2312" w:eastAsia="楷体_GB2312" w:cs="楷体_GB2312"/>
          <w:sz w:val="32"/>
          <w:szCs w:val="32"/>
          <w:lang w:eastAsia="zh-CN"/>
        </w:rPr>
      </w:pPr>
    </w:p>
    <w:p>
      <w:pPr>
        <w:jc w:val="right"/>
        <w:rPr>
          <w:rFonts w:hint="eastAsia" w:ascii="楷体_GB2312" w:hAnsi="楷体_GB2312" w:eastAsia="楷体_GB2312" w:cs="楷体_GB2312"/>
          <w:sz w:val="32"/>
          <w:szCs w:val="32"/>
          <w:lang w:eastAsia="zh-CN"/>
        </w:rPr>
      </w:pPr>
    </w:p>
    <w:p>
      <w:pPr>
        <w:jc w:val="right"/>
        <w:rPr>
          <w:rFonts w:hint="eastAsia" w:ascii="楷体_GB2312" w:hAnsi="楷体_GB2312" w:eastAsia="楷体_GB2312" w:cs="楷体_GB2312"/>
          <w:sz w:val="32"/>
          <w:szCs w:val="32"/>
          <w:lang w:eastAsia="zh-CN"/>
        </w:rPr>
      </w:pPr>
    </w:p>
    <w:p>
      <w:pPr>
        <w:jc w:val="right"/>
        <w:rPr>
          <w:rFonts w:hint="eastAsia" w:ascii="楷体_GB2312" w:hAnsi="楷体_GB2312" w:eastAsia="楷体_GB2312" w:cs="楷体_GB2312"/>
          <w:sz w:val="32"/>
          <w:szCs w:val="32"/>
          <w:lang w:eastAsia="zh-CN"/>
        </w:rPr>
      </w:pPr>
    </w:p>
    <w:p>
      <w:pPr>
        <w:jc w:val="right"/>
        <w:rPr>
          <w:rFonts w:hint="eastAsia" w:ascii="楷体_GB2312" w:hAnsi="楷体_GB2312" w:eastAsia="楷体_GB2312" w:cs="楷体_GB2312"/>
          <w:sz w:val="32"/>
          <w:szCs w:val="32"/>
          <w:lang w:eastAsia="zh-CN"/>
        </w:rPr>
      </w:pPr>
    </w:p>
    <w:p>
      <w:pPr>
        <w:jc w:val="right"/>
        <w:rPr>
          <w:rFonts w:hint="eastAsia" w:ascii="楷体_GB2312" w:hAnsi="楷体_GB2312" w:eastAsia="楷体_GB2312" w:cs="楷体_GB2312"/>
          <w:sz w:val="32"/>
          <w:szCs w:val="32"/>
          <w:lang w:eastAsia="zh-CN"/>
        </w:rPr>
      </w:pPr>
    </w:p>
    <w:p>
      <w:pPr>
        <w:jc w:val="right"/>
        <w:rPr>
          <w:rFonts w:hint="eastAsia" w:ascii="楷体_GB2312" w:hAnsi="楷体_GB2312" w:eastAsia="楷体_GB2312" w:cs="楷体_GB2312"/>
          <w:sz w:val="32"/>
          <w:szCs w:val="32"/>
          <w:lang w:eastAsia="zh-CN"/>
        </w:rPr>
      </w:pPr>
    </w:p>
    <w:p>
      <w:pPr>
        <w:jc w:val="right"/>
        <w:rPr>
          <w:rFonts w:hint="eastAsia" w:ascii="楷体_GB2312" w:hAnsi="楷体_GB2312" w:eastAsia="楷体_GB2312" w:cs="楷体_GB2312"/>
          <w:sz w:val="32"/>
          <w:szCs w:val="32"/>
          <w:lang w:eastAsia="zh-CN"/>
        </w:rPr>
      </w:pPr>
    </w:p>
    <w:p>
      <w:pPr>
        <w:jc w:val="both"/>
        <w:rPr>
          <w:rFonts w:hint="eastAsia" w:ascii="楷体_GB2312" w:hAnsi="楷体_GB2312" w:eastAsia="楷体_GB2312" w:cs="楷体_GB2312"/>
          <w:sz w:val="32"/>
          <w:szCs w:val="32"/>
          <w:lang w:eastAsia="zh-CN"/>
        </w:rPr>
      </w:pPr>
    </w:p>
    <w:p>
      <w:pPr>
        <w:jc w:val="right"/>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长</w:t>
      </w:r>
      <w:r>
        <w:rPr>
          <w:rFonts w:hint="eastAsia" w:ascii="楷体_GB2312" w:hAnsi="楷体_GB2312" w:eastAsia="楷体_GB2312" w:cs="楷体_GB2312"/>
          <w:sz w:val="32"/>
          <w:szCs w:val="32"/>
          <w:lang w:eastAsia="zh-CN"/>
        </w:rPr>
        <w:t>治市国家城市湿地公园管理处</w:t>
      </w:r>
    </w:p>
    <w:p>
      <w:pPr>
        <w:jc w:val="right"/>
        <w:rPr>
          <w:rFonts w:hint="eastAsia" w:ascii="仿宋" w:hAnsi="仿宋" w:eastAsia="仿宋" w:cs="仿宋"/>
          <w:sz w:val="32"/>
          <w:szCs w:val="32"/>
          <w:lang w:val="en-US" w:eastAsia="zh-CN"/>
        </w:rPr>
      </w:pPr>
      <w:r>
        <w:rPr>
          <w:rFonts w:hint="eastAsia" w:ascii="楷体_GB2312" w:hAnsi="楷体_GB2312" w:eastAsia="楷体_GB2312" w:cs="楷体_GB2312"/>
          <w:sz w:val="32"/>
          <w:szCs w:val="32"/>
          <w:lang w:val="en-US" w:eastAsia="zh-CN"/>
        </w:rPr>
        <w:t>2019年3月26日</w:t>
      </w:r>
    </w:p>
    <w:p>
      <w:pPr>
        <w:rPr>
          <w:rFonts w:hint="eastAsia" w:ascii="楷体_GB2312" w:hAnsi="楷体_GB2312" w:eastAsia="楷体_GB2312" w:cs="楷体_GB2312"/>
          <w:sz w:val="32"/>
          <w:szCs w:val="32"/>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6"/>
                            </w:rPr>
                          </w:pPr>
                          <w:r>
                            <w:fldChar w:fldCharType="begin"/>
                          </w:r>
                          <w:r>
                            <w:rPr>
                              <w:rStyle w:val="6"/>
                            </w:rPr>
                            <w:instrText xml:space="preserve">PAGE  </w:instrText>
                          </w:r>
                          <w:r>
                            <w:fldChar w:fldCharType="separate"/>
                          </w:r>
                          <w:r>
                            <w:rPr>
                              <w:rStyle w:val="6"/>
                            </w:rP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2"/>
                      <w:rPr>
                        <w:rStyle w:val="6"/>
                      </w:rPr>
                    </w:pPr>
                    <w:r>
                      <w:fldChar w:fldCharType="begin"/>
                    </w:r>
                    <w:r>
                      <w:rPr>
                        <w:rStyle w:val="6"/>
                      </w:rPr>
                      <w:instrText xml:space="preserve">PAGE  </w:instrText>
                    </w:r>
                    <w:r>
                      <w:fldChar w:fldCharType="separate"/>
                    </w:r>
                    <w:r>
                      <w:rPr>
                        <w:rStyle w:val="6"/>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476BD"/>
    <w:multiLevelType w:val="singleLevel"/>
    <w:tmpl w:val="58D476BD"/>
    <w:lvl w:ilvl="0" w:tentative="0">
      <w:start w:val="5"/>
      <w:numFmt w:val="chineseCounting"/>
      <w:suff w:val="space"/>
      <w:lvlText w:val="（%1）"/>
      <w:lvlJc w:val="left"/>
    </w:lvl>
  </w:abstractNum>
  <w:abstractNum w:abstractNumId="1">
    <w:nsid w:val="72B142A0"/>
    <w:multiLevelType w:val="singleLevel"/>
    <w:tmpl w:val="72B142A0"/>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361"/>
    <w:rsid w:val="00332350"/>
    <w:rsid w:val="00530361"/>
    <w:rsid w:val="00552BFB"/>
    <w:rsid w:val="00575A54"/>
    <w:rsid w:val="0069691F"/>
    <w:rsid w:val="006C112A"/>
    <w:rsid w:val="007E3878"/>
    <w:rsid w:val="008E24FF"/>
    <w:rsid w:val="009C570F"/>
    <w:rsid w:val="00A665B7"/>
    <w:rsid w:val="00A76357"/>
    <w:rsid w:val="00D278F0"/>
    <w:rsid w:val="00E24128"/>
    <w:rsid w:val="00E43FC2"/>
    <w:rsid w:val="01B4135D"/>
    <w:rsid w:val="05510D46"/>
    <w:rsid w:val="069830BA"/>
    <w:rsid w:val="07B90815"/>
    <w:rsid w:val="0985628C"/>
    <w:rsid w:val="0AEA32B8"/>
    <w:rsid w:val="0B5A1DB5"/>
    <w:rsid w:val="191C3CB1"/>
    <w:rsid w:val="1A4B3503"/>
    <w:rsid w:val="1C0C3B07"/>
    <w:rsid w:val="1D67266A"/>
    <w:rsid w:val="1E606C97"/>
    <w:rsid w:val="1F75674E"/>
    <w:rsid w:val="1FC20651"/>
    <w:rsid w:val="2625774F"/>
    <w:rsid w:val="30782051"/>
    <w:rsid w:val="320971C9"/>
    <w:rsid w:val="35BC1C21"/>
    <w:rsid w:val="37334D73"/>
    <w:rsid w:val="4C2A373B"/>
    <w:rsid w:val="4C890399"/>
    <w:rsid w:val="4D27293B"/>
    <w:rsid w:val="4F7D7F40"/>
    <w:rsid w:val="4FF22A33"/>
    <w:rsid w:val="501E791D"/>
    <w:rsid w:val="508F58F6"/>
    <w:rsid w:val="516E1A8F"/>
    <w:rsid w:val="53A371B6"/>
    <w:rsid w:val="5B655F4F"/>
    <w:rsid w:val="5C8205E7"/>
    <w:rsid w:val="5EED30F4"/>
    <w:rsid w:val="61196E57"/>
    <w:rsid w:val="6157253F"/>
    <w:rsid w:val="63637CAA"/>
    <w:rsid w:val="68CB0C77"/>
    <w:rsid w:val="69B244C2"/>
    <w:rsid w:val="6A864F18"/>
    <w:rsid w:val="6BE458B0"/>
    <w:rsid w:val="71765F13"/>
    <w:rsid w:val="77A60C6D"/>
    <w:rsid w:val="7CFD17B0"/>
    <w:rsid w:val="7D935DC7"/>
    <w:rsid w:val="7E3F74B6"/>
    <w:rsid w:val="7F553E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qFormat/>
    <w:uiPriority w:val="0"/>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158</Words>
  <Characters>901</Characters>
  <Lines>7</Lines>
  <Paragraphs>2</Paragraphs>
  <TotalTime>18</TotalTime>
  <ScaleCrop>false</ScaleCrop>
  <LinksUpToDate>false</LinksUpToDate>
  <CharactersWithSpaces>1057</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2017-01-16T14:14:00Z</dcterms:created>
  <dc:creator>郜汝敬 </dc:creator>
  <cp:lastModifiedBy>Administrator</cp:lastModifiedBy>
  <cp:lastPrinted>2017-01-18T09:15:00Z</cp:lastPrinted>
  <dcterms:modified xsi:type="dcterms:W3CDTF">2019-03-27T01:27:42Z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