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4CAC"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文件解读</w:t>
      </w:r>
    </w:p>
    <w:p w14:paraId="423D14E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3C5811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文件事由：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根据《山西省矿山安全监管专员制度》（晋政办发〔2024〕29号），为充分发挥监管专员队伍的“前哨”和“眼睛”作用，扎实做好我市矿山安全监管工作，结合我市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</w:t>
      </w:r>
      <w:bookmarkStart w:id="0" w:name="_Hlk176334659"/>
      <w:r>
        <w:rPr>
          <w:rFonts w:hint="eastAsia" w:ascii="仿宋_GB2312" w:hAnsi="仿宋_GB2312" w:eastAsia="仿宋_GB2312" w:cs="仿宋_GB2312"/>
          <w:sz w:val="32"/>
          <w:szCs w:val="32"/>
        </w:rPr>
        <w:t>关于加强矿山安全监管专员管理扎实做好现场监管工作的通知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》（长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号）。</w:t>
      </w:r>
    </w:p>
    <w:p w14:paraId="7984B48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解读依据：《</w:t>
      </w:r>
      <w:r>
        <w:rPr>
          <w:rStyle w:val="8"/>
          <w:rFonts w:hint="eastAsia" w:ascii="仿宋_GB2312" w:hAnsi="仿宋_GB2312" w:eastAsia="仿宋_GB2312"/>
          <w:color w:val="000000"/>
          <w:sz w:val="32"/>
          <w:szCs w:val="32"/>
        </w:rPr>
        <w:t>关于加强矿山安全监管专员管理扎实做好现场监管工作的通知</w:t>
      </w:r>
      <w:r>
        <w:rPr>
          <w:rStyle w:val="8"/>
          <w:rFonts w:hint="eastAsia" w:ascii="仿宋_GB2312" w:hAnsi="仿宋_GB2312" w:eastAsia="仿宋_GB2312" w:cs="Arial"/>
          <w:color w:val="000000"/>
          <w:sz w:val="32"/>
          <w:szCs w:val="32"/>
        </w:rPr>
        <w:t>》</w:t>
      </w:r>
      <w:r>
        <w:rPr>
          <w:rStyle w:val="8"/>
          <w:rFonts w:hint="eastAsia" w:ascii="仿宋_GB2312" w:hAnsi="仿宋_GB2312" w:eastAsia="仿宋_GB2312" w:cs="Arial"/>
          <w:color w:val="000000"/>
          <w:sz w:val="32"/>
          <w:szCs w:val="32"/>
          <w:lang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明确了我市矿山安全监管专员日常监管工作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“一矿一表、对表检查”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、利用远程监管手段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，有效弥补监管时间空档，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紧盯重大安全风险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，发挥预警管理作用，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构建“多方联动、多层协同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、多措并举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”的工作格局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加强安全协管员建设与管理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，协同矿山安全监管专员做好现场监管工作。本通知构建了矿山安全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监管专员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常态化履职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，明确了矿山安全监管专员日常履职需遵守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周集体学习制度、月例会制度、固定列席企业安全会议制度、工作基本保障制度、考核制度、月报制度等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本通知的贯彻落实，为矿山安全监管专员履职提供制度保障，推动部门安全监管责任和企业主体责任落实，确保我市矿山安全生产形势持续稳定。</w:t>
      </w:r>
    </w:p>
    <w:p w14:paraId="19B19E8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3ODFmZTdhMjdhYTQzMTViMzkxZWE0NGFiZDkwZjQifQ=="/>
  </w:docVars>
  <w:rsids>
    <w:rsidRoot w:val="00A17AE1"/>
    <w:rsid w:val="0018020D"/>
    <w:rsid w:val="002C0CAC"/>
    <w:rsid w:val="00436080"/>
    <w:rsid w:val="004A07AC"/>
    <w:rsid w:val="005277C7"/>
    <w:rsid w:val="00904EED"/>
    <w:rsid w:val="009C00F6"/>
    <w:rsid w:val="00A17AE1"/>
    <w:rsid w:val="00A24D65"/>
    <w:rsid w:val="00BF060E"/>
    <w:rsid w:val="00D35C7A"/>
    <w:rsid w:val="00DE31ED"/>
    <w:rsid w:val="00E02A18"/>
    <w:rsid w:val="00E04C79"/>
    <w:rsid w:val="15453B8B"/>
    <w:rsid w:val="183145D8"/>
    <w:rsid w:val="191540EA"/>
    <w:rsid w:val="1A7D1D12"/>
    <w:rsid w:val="1AF739E8"/>
    <w:rsid w:val="21CF2359"/>
    <w:rsid w:val="28C037FD"/>
    <w:rsid w:val="2A7245E1"/>
    <w:rsid w:val="330F3DF3"/>
    <w:rsid w:val="38476E2C"/>
    <w:rsid w:val="39C84A8F"/>
    <w:rsid w:val="42877A9D"/>
    <w:rsid w:val="42FC5441"/>
    <w:rsid w:val="529F23A1"/>
    <w:rsid w:val="52B72D05"/>
    <w:rsid w:val="56867584"/>
    <w:rsid w:val="58087C6B"/>
    <w:rsid w:val="5BC96E9D"/>
    <w:rsid w:val="5DC53C48"/>
    <w:rsid w:val="60197FCC"/>
    <w:rsid w:val="62C470A3"/>
    <w:rsid w:val="62E1072E"/>
    <w:rsid w:val="66C42D9B"/>
    <w:rsid w:val="6FFC235D"/>
    <w:rsid w:val="743D5CB6"/>
    <w:rsid w:val="76503679"/>
    <w:rsid w:val="79023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459</Words>
  <Characters>468</Characters>
  <Lines>3</Lines>
  <Paragraphs>1</Paragraphs>
  <TotalTime>7</TotalTime>
  <ScaleCrop>false</ScaleCrop>
  <LinksUpToDate>false</LinksUpToDate>
  <CharactersWithSpaces>468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2024-09-04T02:22:00Z</dcterms:created>
  <dc:creator>Administrator</dc:creator>
  <cp:lastModifiedBy>dell</cp:lastModifiedBy>
  <dcterms:modified xsi:type="dcterms:W3CDTF">2024-09-05T02:38:35Z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D9924D1FF07B47AC93CEA520949FB5A1_12</vt:lpwstr>
  </property>
</Properties>
</file>